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20B" w:rsidRDefault="0071220B" w:rsidP="0071220B">
      <w:pPr>
        <w:pStyle w:val="NoSpacing"/>
        <w:jc w:val="center"/>
        <w:rPr>
          <w:rFonts w:ascii="Sylfaen" w:hAnsi="Sylfaen"/>
          <w:b/>
          <w:lang w:val="ka-GE"/>
        </w:rPr>
      </w:pPr>
      <w:r w:rsidRPr="00880163">
        <w:rPr>
          <w:rFonts w:ascii="Sylfaen" w:hAnsi="Sylfaen"/>
          <w:b/>
          <w:lang w:val="ka-GE"/>
        </w:rPr>
        <w:t>ტექნიკური დავალება</w:t>
      </w:r>
    </w:p>
    <w:p w:rsidR="0071220B" w:rsidRDefault="0071220B" w:rsidP="0071220B">
      <w:pPr>
        <w:pStyle w:val="NoSpacing"/>
        <w:jc w:val="center"/>
        <w:rPr>
          <w:rFonts w:ascii="Sylfaen" w:hAnsi="Sylfaen"/>
          <w:b/>
          <w:lang w:val="ka-GE"/>
        </w:rPr>
      </w:pPr>
    </w:p>
    <w:tbl>
      <w:tblPr>
        <w:tblStyle w:val="TableGrid"/>
        <w:tblW w:w="9677" w:type="dxa"/>
        <w:tblLook w:val="04A0" w:firstRow="1" w:lastRow="0" w:firstColumn="1" w:lastColumn="0" w:noHBand="0" w:noVBand="1"/>
      </w:tblPr>
      <w:tblGrid>
        <w:gridCol w:w="378"/>
        <w:gridCol w:w="2700"/>
        <w:gridCol w:w="1710"/>
        <w:gridCol w:w="1440"/>
        <w:gridCol w:w="3449"/>
      </w:tblGrid>
      <w:tr w:rsidR="0071220B" w:rsidRPr="001C720C" w:rsidTr="00324C74">
        <w:trPr>
          <w:trHeight w:val="665"/>
        </w:trPr>
        <w:tc>
          <w:tcPr>
            <w:tcW w:w="378" w:type="dxa"/>
          </w:tcPr>
          <w:p w:rsidR="0071220B" w:rsidRPr="001C720C" w:rsidRDefault="0071220B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71220B" w:rsidRPr="001C720C" w:rsidRDefault="0071220B" w:rsidP="00AE668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b/>
                <w:sz w:val="20"/>
                <w:szCs w:val="20"/>
                <w:lang w:val="ka-GE"/>
              </w:rPr>
              <w:t>შესყიდვის ობიექტის დასახელება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71220B" w:rsidRPr="00507E8E" w:rsidRDefault="0071220B" w:rsidP="00A360BE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C720C">
              <w:rPr>
                <w:rFonts w:ascii="Sylfaen" w:hAnsi="Sylfaen"/>
                <w:b/>
                <w:sz w:val="20"/>
                <w:szCs w:val="20"/>
                <w:lang w:val="ka-GE"/>
              </w:rPr>
              <w:t>რაოდენობა</w:t>
            </w:r>
            <w:r w:rsidR="0012154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="00A360BE">
              <w:rPr>
                <w:rFonts w:ascii="Sylfaen" w:hAnsi="Sylfaen"/>
                <w:b/>
                <w:sz w:val="20"/>
                <w:szCs w:val="20"/>
                <w:lang w:val="ka-GE"/>
              </w:rPr>
              <w:t>ამპ</w:t>
            </w:r>
            <w:r w:rsidR="00121547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71220B" w:rsidRPr="001C720C" w:rsidRDefault="0071220B" w:rsidP="00AE668A">
            <w:pPr>
              <w:pStyle w:val="NoSpacing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81721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</w:p>
        </w:tc>
        <w:tc>
          <w:tcPr>
            <w:tcW w:w="3449" w:type="dxa"/>
          </w:tcPr>
          <w:p w:rsidR="0071220B" w:rsidRPr="001C720C" w:rsidRDefault="0071220B" w:rsidP="00AE668A">
            <w:pPr>
              <w:pStyle w:val="NoSpacing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81721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1721D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</w:p>
        </w:tc>
      </w:tr>
      <w:tr w:rsidR="0030262C" w:rsidRPr="001C720C" w:rsidTr="00E26AC8">
        <w:trPr>
          <w:trHeight w:val="2393"/>
        </w:trPr>
        <w:tc>
          <w:tcPr>
            <w:tcW w:w="378" w:type="dxa"/>
          </w:tcPr>
          <w:p w:rsidR="0030262C" w:rsidRDefault="0030262C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0262C" w:rsidRDefault="0030262C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30262C" w:rsidRDefault="0030262C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30262C" w:rsidRPr="001C720C" w:rsidRDefault="0030262C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C720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700" w:type="dxa"/>
            <w:tcBorders>
              <w:right w:val="single" w:sz="4" w:space="0" w:color="auto"/>
            </w:tcBorders>
          </w:tcPr>
          <w:p w:rsidR="0030262C" w:rsidRDefault="0030262C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0262C" w:rsidRDefault="0030262C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30262C" w:rsidRDefault="0030262C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K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ვიტამინი  10მგ/მლ</w:t>
            </w:r>
          </w:p>
          <w:p w:rsidR="0030262C" w:rsidRPr="0071220B" w:rsidRDefault="0030262C" w:rsidP="0071220B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(ფიტომენადიონი) ამპულა</w:t>
            </w:r>
          </w:p>
          <w:p w:rsidR="0030262C" w:rsidRPr="001C720C" w:rsidRDefault="0030262C" w:rsidP="00AE668A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30262C" w:rsidRDefault="0030262C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30262C" w:rsidRDefault="0030262C" w:rsidP="0030262C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30262C" w:rsidRDefault="0030262C" w:rsidP="0030262C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30262C" w:rsidRPr="0030262C" w:rsidRDefault="0030262C" w:rsidP="0030262C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34 000</w:t>
            </w:r>
          </w:p>
          <w:p w:rsidR="0030262C" w:rsidRDefault="0030262C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0262C" w:rsidRDefault="0030262C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30262C" w:rsidRPr="0030262C" w:rsidRDefault="0030262C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30262C" w:rsidRDefault="0030262C" w:rsidP="00AE668A">
            <w:pPr>
              <w:pStyle w:val="NoSpacing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30262C" w:rsidRDefault="0030262C" w:rsidP="00AE668A">
            <w:pPr>
              <w:pStyle w:val="NoSpacing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  <w:p w:rsidR="0030262C" w:rsidRDefault="0030262C" w:rsidP="00AE668A">
            <w:pPr>
              <w:pStyle w:val="NoSpacing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  <w:p w:rsidR="0030262C" w:rsidRPr="001C720C" w:rsidRDefault="0030262C" w:rsidP="0030262C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DDP </w:t>
            </w: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81721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r w:rsidRPr="0081721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49" w:type="dxa"/>
          </w:tcPr>
          <w:p w:rsidR="0030262C" w:rsidRDefault="0030262C" w:rsidP="00D6341D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0262C" w:rsidRPr="005D02F1" w:rsidRDefault="0030262C" w:rsidP="008C4900">
            <w:pPr>
              <w:pStyle w:val="NoSpacing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C02A5A" w:rsidRDefault="0030262C" w:rsidP="00C02A5A">
            <w:pPr>
              <w:jc w:val="both"/>
              <w:rPr>
                <w:sz w:val="20"/>
                <w:szCs w:val="20"/>
              </w:rPr>
            </w:pP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r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  <w:r w:rsidR="00C02A5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შემსყიდველის წერილობით მოთხოვნაში განსაზღვრული ვადა არ უნდა იყოს მიმწოდებლის მიერ წერილის მიღებიდან 10</w:t>
            </w:r>
            <w:r w:rsidR="00C02A5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C02A5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კალენდარულ დღეზე ნაკლები</w:t>
            </w:r>
          </w:p>
          <w:p w:rsidR="0030262C" w:rsidRPr="00CB38EF" w:rsidRDefault="0030262C" w:rsidP="00324C74">
            <w:pPr>
              <w:jc w:val="both"/>
              <w:rPr>
                <w:sz w:val="20"/>
                <w:szCs w:val="20"/>
              </w:rPr>
            </w:pPr>
          </w:p>
          <w:p w:rsidR="0030262C" w:rsidRPr="005D02F1" w:rsidRDefault="0030262C" w:rsidP="00AE668A">
            <w:pPr>
              <w:pStyle w:val="NoSpacing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880163" w:rsidRDefault="00880163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121547" w:rsidRDefault="00121547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სულ: </w:t>
      </w:r>
      <w:r w:rsidR="00165549">
        <w:rPr>
          <w:rFonts w:ascii="Sylfaen" w:hAnsi="Sylfaen"/>
          <w:sz w:val="20"/>
          <w:szCs w:val="20"/>
        </w:rPr>
        <w:t>34 000</w:t>
      </w:r>
      <w:r w:rsidR="00051D2E">
        <w:rPr>
          <w:rFonts w:ascii="Sylfaen" w:hAnsi="Sylfaen"/>
          <w:sz w:val="20"/>
          <w:szCs w:val="20"/>
          <w:lang w:val="ka-GE"/>
        </w:rPr>
        <w:t xml:space="preserve"> ამპულა</w:t>
      </w:r>
    </w:p>
    <w:p w:rsidR="006C04C6" w:rsidRPr="0071220B" w:rsidRDefault="006C04C6" w:rsidP="00880163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30262C" w:rsidRDefault="00762945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30262C">
        <w:rPr>
          <w:rFonts w:ascii="Sylfaen" w:hAnsi="Sylfaen"/>
          <w:sz w:val="20"/>
          <w:szCs w:val="20"/>
          <w:lang w:val="ka-GE"/>
        </w:rPr>
        <w:t>სამკურნალო საშუალების ვარგისიანობის ვადა მოწოდების მომენტისათვის უნდა იყოს არა ნაკლებ 1</w:t>
      </w:r>
      <w:r w:rsidR="00043294" w:rsidRPr="0030262C">
        <w:rPr>
          <w:rFonts w:ascii="Sylfaen" w:hAnsi="Sylfaen"/>
          <w:sz w:val="20"/>
          <w:szCs w:val="20"/>
          <w:lang w:val="ka-GE"/>
        </w:rPr>
        <w:t>2</w:t>
      </w:r>
      <w:r w:rsidRPr="0030262C">
        <w:rPr>
          <w:rFonts w:ascii="Sylfaen" w:hAnsi="Sylfaen"/>
          <w:sz w:val="20"/>
          <w:szCs w:val="20"/>
          <w:lang w:val="ka-GE"/>
        </w:rPr>
        <w:t xml:space="preserve"> თვისა</w:t>
      </w:r>
      <w:r w:rsidR="0030262C">
        <w:rPr>
          <w:rFonts w:ascii="Sylfaen" w:hAnsi="Sylfaen"/>
          <w:sz w:val="20"/>
          <w:szCs w:val="20"/>
          <w:lang w:val="ka-GE"/>
        </w:rPr>
        <w:t>;</w:t>
      </w:r>
    </w:p>
    <w:p w:rsidR="00762945" w:rsidRPr="0030262C" w:rsidRDefault="00762945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30262C">
        <w:rPr>
          <w:rFonts w:ascii="Sylfaen" w:hAnsi="Sylfaen"/>
          <w:sz w:val="20"/>
          <w:szCs w:val="20"/>
          <w:lang w:val="ka-GE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შესაბამისად</w:t>
      </w:r>
      <w:r w:rsidR="00D6341D" w:rsidRPr="0030262C">
        <w:rPr>
          <w:rFonts w:ascii="Sylfaen" w:hAnsi="Sylfaen"/>
          <w:sz w:val="20"/>
          <w:szCs w:val="20"/>
          <w:lang w:val="ka-GE"/>
        </w:rPr>
        <w:t xml:space="preserve"> (საჭიროების შემთხვევაში</w:t>
      </w:r>
      <w:r w:rsidR="006C04C6" w:rsidRPr="0030262C">
        <w:rPr>
          <w:rFonts w:ascii="Sylfaen" w:hAnsi="Sylfaen"/>
          <w:sz w:val="20"/>
          <w:szCs w:val="20"/>
          <w:lang w:val="ka-GE"/>
        </w:rPr>
        <w:t>);</w:t>
      </w:r>
    </w:p>
    <w:p w:rsidR="006C04C6" w:rsidRDefault="006C04C6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მედიკამენტის ხარისხის სერთიფიკატი;</w:t>
      </w:r>
    </w:p>
    <w:p w:rsidR="006C04C6" w:rsidRDefault="006C04C6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 w:rsidRPr="0071220B">
        <w:rPr>
          <w:rFonts w:ascii="Sylfaen" w:hAnsi="Sylfaen"/>
          <w:sz w:val="20"/>
          <w:szCs w:val="20"/>
          <w:lang w:val="ka-GE"/>
        </w:rPr>
        <w:t>საქართველოში მედიკამენტის რეგისტრაციის დამადასტურებელი მოწმობა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2163D6" w:rsidRDefault="002163D6" w:rsidP="0071220B">
      <w:pPr>
        <w:pStyle w:val="NoSpacing"/>
        <w:numPr>
          <w:ilvl w:val="0"/>
          <w:numId w:val="3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შემოთავაზებული მედიკამენტი უნდა შეესაბამებოდეს საქართველოს მთავრობის 2009 წლის 22 ოქტომბრის №188 დადგენილების მოთხოვნებს.</w:t>
      </w:r>
    </w:p>
    <w:p w:rsidR="00043294" w:rsidRDefault="002163D6" w:rsidP="00043294">
      <w:pPr>
        <w:pStyle w:val="NoSpacing"/>
        <w:numPr>
          <w:ilvl w:val="0"/>
          <w:numId w:val="3"/>
        </w:numPr>
        <w:jc w:val="both"/>
        <w:rPr>
          <w:rFonts w:ascii="Sylfaen" w:hAnsi="Sylfaen"/>
          <w:b/>
          <w:sz w:val="20"/>
          <w:szCs w:val="20"/>
          <w:lang w:val="ka-GE"/>
        </w:rPr>
      </w:pPr>
      <w:r w:rsidRPr="00051D2E">
        <w:rPr>
          <w:rFonts w:ascii="Sylfaen" w:hAnsi="Sylfaen"/>
          <w:b/>
          <w:sz w:val="20"/>
          <w:szCs w:val="20"/>
          <w:lang w:val="ka-GE"/>
        </w:rPr>
        <w:t xml:space="preserve">შემოთავაზებული მედიკამენტი ნაჩვენები უნდა იყოს </w:t>
      </w:r>
      <w:r w:rsidR="00051D2E">
        <w:rPr>
          <w:rFonts w:ascii="Sylfaen" w:hAnsi="Sylfaen"/>
          <w:b/>
          <w:sz w:val="20"/>
          <w:szCs w:val="20"/>
          <w:lang w:val="ka-GE"/>
        </w:rPr>
        <w:t>ახალშობილთა ჰემორაგიული დაავადების</w:t>
      </w:r>
      <w:r w:rsidR="00C933B5">
        <w:rPr>
          <w:rFonts w:ascii="Sylfaen" w:hAnsi="Sylfaen"/>
          <w:b/>
          <w:sz w:val="20"/>
          <w:szCs w:val="20"/>
          <w:lang w:val="ka-GE"/>
        </w:rPr>
        <w:t xml:space="preserve"> როგორც </w:t>
      </w:r>
      <w:r w:rsidR="00051D2E">
        <w:rPr>
          <w:rFonts w:ascii="Sylfaen" w:hAnsi="Sylfaen"/>
          <w:b/>
          <w:sz w:val="20"/>
          <w:szCs w:val="20"/>
          <w:lang w:val="ka-GE"/>
        </w:rPr>
        <w:t xml:space="preserve"> საპროფილაქტიკოდ</w:t>
      </w:r>
      <w:r w:rsidR="00C933B5">
        <w:rPr>
          <w:rFonts w:ascii="Sylfaen" w:hAnsi="Sylfaen"/>
          <w:b/>
          <w:sz w:val="20"/>
          <w:szCs w:val="20"/>
          <w:lang w:val="ka-GE"/>
        </w:rPr>
        <w:t>,ასევე მკურნალობის მიზნით.</w:t>
      </w:r>
    </w:p>
    <w:p w:rsidR="00051D2E" w:rsidRDefault="00051D2E" w:rsidP="00051D2E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762945" w:rsidRPr="0071220B" w:rsidRDefault="00762945" w:rsidP="00762945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sectPr w:rsidR="00762945" w:rsidRPr="0071220B" w:rsidSect="00B06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77BA7"/>
    <w:multiLevelType w:val="hybridMultilevel"/>
    <w:tmpl w:val="4B94DADE"/>
    <w:lvl w:ilvl="0" w:tplc="6F962ED6">
      <w:start w:val="110"/>
      <w:numFmt w:val="bullet"/>
      <w:lvlText w:val="–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AE495E"/>
    <w:multiLevelType w:val="hybridMultilevel"/>
    <w:tmpl w:val="ABB84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0163"/>
    <w:rsid w:val="00043294"/>
    <w:rsid w:val="00051D2E"/>
    <w:rsid w:val="000C7FD0"/>
    <w:rsid w:val="00121547"/>
    <w:rsid w:val="00124363"/>
    <w:rsid w:val="00160050"/>
    <w:rsid w:val="00165549"/>
    <w:rsid w:val="001E561F"/>
    <w:rsid w:val="00203708"/>
    <w:rsid w:val="002163D6"/>
    <w:rsid w:val="0030262C"/>
    <w:rsid w:val="00320EC1"/>
    <w:rsid w:val="00322354"/>
    <w:rsid w:val="00324C74"/>
    <w:rsid w:val="00433D66"/>
    <w:rsid w:val="004A2DAC"/>
    <w:rsid w:val="005111BA"/>
    <w:rsid w:val="00523CA3"/>
    <w:rsid w:val="00534BEE"/>
    <w:rsid w:val="005903F0"/>
    <w:rsid w:val="005D02F1"/>
    <w:rsid w:val="006C04C6"/>
    <w:rsid w:val="0071220B"/>
    <w:rsid w:val="00762945"/>
    <w:rsid w:val="00770E26"/>
    <w:rsid w:val="008571FD"/>
    <w:rsid w:val="00880163"/>
    <w:rsid w:val="00884CEB"/>
    <w:rsid w:val="00886438"/>
    <w:rsid w:val="008C4900"/>
    <w:rsid w:val="009A6388"/>
    <w:rsid w:val="009B4D5E"/>
    <w:rsid w:val="00A360BE"/>
    <w:rsid w:val="00A77DBC"/>
    <w:rsid w:val="00AD3ACA"/>
    <w:rsid w:val="00B0608B"/>
    <w:rsid w:val="00B421F6"/>
    <w:rsid w:val="00B52EBE"/>
    <w:rsid w:val="00B75177"/>
    <w:rsid w:val="00BD1722"/>
    <w:rsid w:val="00C02A5A"/>
    <w:rsid w:val="00C675D7"/>
    <w:rsid w:val="00C933B5"/>
    <w:rsid w:val="00D0345D"/>
    <w:rsid w:val="00D25ED6"/>
    <w:rsid w:val="00D6341D"/>
    <w:rsid w:val="00D85B99"/>
    <w:rsid w:val="00D91399"/>
    <w:rsid w:val="00EF1BCB"/>
    <w:rsid w:val="00F9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D63CD4-23D5-4C68-A248-E0744A3A5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0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0163"/>
    <w:pPr>
      <w:spacing w:after="0" w:line="240" w:lineRule="auto"/>
    </w:pPr>
  </w:style>
  <w:style w:type="table" w:styleId="TableGrid">
    <w:name w:val="Table Grid"/>
    <w:basedOn w:val="TableNormal"/>
    <w:uiPriority w:val="59"/>
    <w:rsid w:val="008801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 Gobejishvili</cp:lastModifiedBy>
  <cp:revision>36</cp:revision>
  <dcterms:created xsi:type="dcterms:W3CDTF">2013-09-12T05:52:00Z</dcterms:created>
  <dcterms:modified xsi:type="dcterms:W3CDTF">2019-10-17T08:44:00Z</dcterms:modified>
</cp:coreProperties>
</file>